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0" w:rsidRDefault="00674C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4CF0" w:rsidRDefault="00674CF0">
      <w:pPr>
        <w:pStyle w:val="ConsPlusNormal"/>
        <w:jc w:val="both"/>
        <w:outlineLvl w:val="0"/>
      </w:pPr>
    </w:p>
    <w:p w:rsidR="00674CF0" w:rsidRDefault="00674CF0">
      <w:pPr>
        <w:pStyle w:val="ConsPlusTitle"/>
        <w:jc w:val="center"/>
        <w:outlineLvl w:val="0"/>
      </w:pPr>
      <w:r>
        <w:t>АДМИНИСТРАЦИЯ</w:t>
      </w:r>
    </w:p>
    <w:p w:rsidR="00674CF0" w:rsidRDefault="00674CF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74CF0" w:rsidRDefault="00674CF0">
      <w:pPr>
        <w:pStyle w:val="ConsPlusTitle"/>
        <w:jc w:val="center"/>
      </w:pPr>
      <w:r>
        <w:t>ГОРОД ЖЕЛЕЗНОГОРСК КРАСНОЯРСКОГО КРАЯ</w:t>
      </w:r>
    </w:p>
    <w:p w:rsidR="00674CF0" w:rsidRDefault="00674CF0">
      <w:pPr>
        <w:pStyle w:val="ConsPlusTitle"/>
        <w:jc w:val="both"/>
      </w:pPr>
    </w:p>
    <w:p w:rsidR="00674CF0" w:rsidRDefault="00674CF0">
      <w:pPr>
        <w:pStyle w:val="ConsPlusTitle"/>
        <w:jc w:val="center"/>
      </w:pPr>
      <w:r>
        <w:t>ПОСТАНОВЛЕНИЕ</w:t>
      </w:r>
    </w:p>
    <w:p w:rsidR="00674CF0" w:rsidRDefault="00674CF0">
      <w:pPr>
        <w:pStyle w:val="ConsPlusTitle"/>
        <w:jc w:val="center"/>
      </w:pPr>
      <w:r>
        <w:t>от 24 ноября 2020 г. N 2217</w:t>
      </w:r>
    </w:p>
    <w:p w:rsidR="00674CF0" w:rsidRDefault="00674CF0">
      <w:pPr>
        <w:pStyle w:val="ConsPlusTitle"/>
        <w:jc w:val="both"/>
      </w:pPr>
    </w:p>
    <w:p w:rsidR="00674CF0" w:rsidRDefault="00674CF0">
      <w:pPr>
        <w:pStyle w:val="ConsPlusTitle"/>
        <w:jc w:val="center"/>
      </w:pPr>
      <w:r>
        <w:t>ОБ УТВЕРЖДЕНИИ ПРОГРАММЫ ПРОФИЛАКТИКИ НАРУШЕНИЙ ОБЯЗАТЕЛЬНЫХ</w:t>
      </w:r>
    </w:p>
    <w:p w:rsidR="00674CF0" w:rsidRDefault="00674CF0">
      <w:pPr>
        <w:pStyle w:val="ConsPlusTitle"/>
        <w:jc w:val="center"/>
      </w:pPr>
      <w:r>
        <w:t>ТРЕБОВАНИЙ ПРИ ОСУЩЕСТВЛЕНИИ МУНИЦИПАЛЬНОГО КОНТРОЛЯ</w:t>
      </w:r>
    </w:p>
    <w:p w:rsidR="00674CF0" w:rsidRDefault="00674CF0">
      <w:pPr>
        <w:pStyle w:val="ConsPlusTitle"/>
        <w:jc w:val="center"/>
      </w:pPr>
      <w:r>
        <w:t>В ОБЛАСТИ ТОРГОВОЙ ДЕЯТЕЛЬНОСТИ НА ТЕРРИТОРИИ ЗАТО</w:t>
      </w:r>
    </w:p>
    <w:p w:rsidR="00674CF0" w:rsidRDefault="00674CF0">
      <w:pPr>
        <w:pStyle w:val="ConsPlusTitle"/>
        <w:jc w:val="center"/>
      </w:pPr>
      <w:r>
        <w:t>ЖЕЛЕЗНОГОРСК НА 2021 ГОД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ind w:firstLine="540"/>
        <w:jc w:val="both"/>
      </w:pPr>
      <w:proofErr w:type="gramStart"/>
      <w: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соответствии со </w:t>
      </w:r>
      <w:hyperlink r:id="rId5" w:history="1">
        <w:r>
          <w:rPr>
            <w:color w:val="0000FF"/>
          </w:rPr>
          <w:t>статьей 8.2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</w:t>
      </w:r>
      <w:proofErr w:type="gramEnd"/>
      <w:r>
        <w:t xml:space="preserve">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31.07.2019 N 1583 "Об утверждении административного регламента осуществления муниципального контроля в области торговой деятельности на </w:t>
      </w:r>
      <w:proofErr w:type="gramStart"/>
      <w:r>
        <w:t>территории</w:t>
      </w:r>
      <w:proofErr w:type="gramEnd"/>
      <w:r>
        <w:t xml:space="preserve"> ЗАТО Железногорск", Уставом ЗАТО Железногорск, постановляю: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профилактики нарушений обязательных требований при осуществлении муниципального контроля в области торговой деятельности на </w:t>
      </w:r>
      <w:proofErr w:type="gramStart"/>
      <w:r>
        <w:t>территории</w:t>
      </w:r>
      <w:proofErr w:type="gramEnd"/>
      <w:r>
        <w:t xml:space="preserve"> ЗАТО Железногорск на 2021 год согласно приложению.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до сведения населения настоящее Постановление через газету "Город и горожане".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4. Контроль над исполнением данного Постановления оставляю за собой.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674CF0" w:rsidRDefault="00674CF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74CF0" w:rsidRDefault="00674CF0">
      <w:pPr>
        <w:pStyle w:val="ConsPlusNormal"/>
        <w:jc w:val="right"/>
      </w:pPr>
      <w:r>
        <w:t>А.А.СЕРГЕЙКИН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jc w:val="right"/>
        <w:outlineLvl w:val="0"/>
      </w:pPr>
      <w:r>
        <w:t>Приложение</w:t>
      </w:r>
    </w:p>
    <w:p w:rsidR="00674CF0" w:rsidRDefault="00674CF0">
      <w:pPr>
        <w:pStyle w:val="ConsPlusNormal"/>
        <w:jc w:val="right"/>
      </w:pPr>
      <w:r>
        <w:t>к Постановлению</w:t>
      </w:r>
    </w:p>
    <w:p w:rsidR="00674CF0" w:rsidRDefault="00674CF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674CF0" w:rsidRDefault="00674CF0">
      <w:pPr>
        <w:pStyle w:val="ConsPlusNormal"/>
        <w:jc w:val="right"/>
      </w:pPr>
      <w:r>
        <w:t>от 24 ноября 2020 г. N 2217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Title"/>
        <w:jc w:val="center"/>
      </w:pPr>
      <w:bookmarkStart w:id="0" w:name="P33"/>
      <w:bookmarkEnd w:id="0"/>
      <w:r>
        <w:t>ПРОГРАММА</w:t>
      </w:r>
    </w:p>
    <w:p w:rsidR="00674CF0" w:rsidRDefault="00674CF0">
      <w:pPr>
        <w:pStyle w:val="ConsPlusTitle"/>
        <w:jc w:val="center"/>
      </w:pPr>
      <w:r>
        <w:t xml:space="preserve">ПРОФИЛАКТИКИ НАРУШЕНИЙ ОБЯЗАТЕЛЬНЫХ ТРЕБОВАНИЙ </w:t>
      </w:r>
      <w:proofErr w:type="gramStart"/>
      <w:r>
        <w:t>ПРИ</w:t>
      </w:r>
      <w:proofErr w:type="gramEnd"/>
    </w:p>
    <w:p w:rsidR="00674CF0" w:rsidRDefault="00674CF0">
      <w:pPr>
        <w:pStyle w:val="ConsPlusTitle"/>
        <w:jc w:val="center"/>
      </w:pPr>
      <w:proofErr w:type="gramStart"/>
      <w:r>
        <w:t>ОСУЩЕСТВЛЕНИИ</w:t>
      </w:r>
      <w:proofErr w:type="gramEnd"/>
      <w:r>
        <w:t xml:space="preserve"> МУНИЦИПАЛЬНОГО КОНТРОЛЯ В ОБЛАСТИ ТОРГОВОЙ</w:t>
      </w:r>
    </w:p>
    <w:p w:rsidR="00674CF0" w:rsidRDefault="00674CF0">
      <w:pPr>
        <w:pStyle w:val="ConsPlusTitle"/>
        <w:jc w:val="center"/>
      </w:pPr>
      <w:r>
        <w:t xml:space="preserve">ДЕЯТЕЛЬНОСТИ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674CF0" w:rsidRDefault="00674CF0">
      <w:pPr>
        <w:pStyle w:val="ConsPlusTitle"/>
        <w:jc w:val="center"/>
      </w:pPr>
      <w:r>
        <w:t>НА 2021 ГОД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Title"/>
        <w:jc w:val="center"/>
        <w:outlineLvl w:val="1"/>
      </w:pPr>
      <w:r>
        <w:t>1. АНАЛИТИЧЕСКАЯ ЧАСТЬ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ind w:firstLine="540"/>
        <w:jc w:val="both"/>
      </w:pPr>
      <w:r>
        <w:t xml:space="preserve">1.1. Программа профилактики нарушений обязательных требований при осуществлении муниципального контроля в области торговой деятельности на 2021 год (далее - Программа) разработана в целях организации проведения на </w:t>
      </w:r>
      <w:proofErr w:type="gramStart"/>
      <w:r>
        <w:t>территории</w:t>
      </w:r>
      <w:proofErr w:type="gramEnd"/>
      <w:r>
        <w:t xml:space="preserve"> ЗАТО Железногорск в 2021 году профилактики нарушений обязательных требований законодательства, отнесенных к предмету муниципального контроля в области торговой деятельности.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 xml:space="preserve">1.2. Подконтрольными субъектами в рамках Программы являются юридические лица, индивидуальные предприниматели, осуществляющие торговую деятельность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1.3. Целями Программы являются: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предупреждение нарушений подконтрольными субъектами обязательных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 xml:space="preserve">- повышение прозрачности деятельности </w:t>
      </w:r>
      <w:proofErr w:type="gramStart"/>
      <w:r>
        <w:t>Администрации</w:t>
      </w:r>
      <w:proofErr w:type="gramEnd"/>
      <w:r>
        <w:t xml:space="preserve"> ЗАТО г. Железногорск при осуществлении муниципального контроля в области торговой деятельности.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1.4. Задачами проведения профилактических мероприятий являются: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разъяснение подконтрольным субъектам обязательных требований и создание мотивации к неукоснительному их соблюдению;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выявление причин, факторов и условий, способствующих нарушению обязательных требований законодательства в области торговой деятельности, определение способов устранения или снижения рисков их возникновения;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инвентаризация состава и особенностей подконтрольных субъектов;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повышение правосознания и правовой культуры подконтрольных субъектов.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1.5. Сведения о проведенных мероприятиях по муниципальному контролю в области торговой деятельности в 2020 году.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В 2020 году в рамках муниципального контроля в области торговой деятельности плановые, внеплановые проверки в отношении юридических лиц и индивидуальных предпринимателей не проводились, нарушений обязательных требований выявлено не было, предостережений о недопустимости нарушения обязательных требований не направлялось.</w:t>
      </w:r>
    </w:p>
    <w:p w:rsidR="00674CF0" w:rsidRDefault="00674C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74C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4CF0" w:rsidRDefault="00674C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4CF0" w:rsidRDefault="00674CF0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пунктов дана в соответствии с официальным текстом документа.</w:t>
            </w:r>
          </w:p>
        </w:tc>
      </w:tr>
    </w:tbl>
    <w:p w:rsidR="00674CF0" w:rsidRDefault="00674CF0">
      <w:pPr>
        <w:pStyle w:val="ConsPlusNormal"/>
        <w:spacing w:before="280"/>
        <w:ind w:firstLine="540"/>
        <w:jc w:val="both"/>
      </w:pPr>
      <w:r>
        <w:lastRenderedPageBreak/>
        <w:t>1.7. Сведения о мероприятиях по профилактике нарушений.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С целью профилактики нарушений обязательных требований в 2020 году осуществлялись следующие мероприятия: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 xml:space="preserve">1) На официальном сайте городского округа "Закрытое административно-территориальное образование Железногорск Красноярского края" размещен текст Административного </w:t>
      </w:r>
      <w:hyperlink r:id="rId10" w:history="1">
        <w:r>
          <w:rPr>
            <w:color w:val="0000FF"/>
          </w:rPr>
          <w:t>регламента</w:t>
        </w:r>
      </w:hyperlink>
      <w:r>
        <w:t xml:space="preserve"> осуществления муниципального контроля в области торговой деятельности на </w:t>
      </w:r>
      <w:proofErr w:type="gramStart"/>
      <w:r>
        <w:t>территории</w:t>
      </w:r>
      <w:proofErr w:type="gramEnd"/>
      <w:r>
        <w:t xml:space="preserve"> ЗАТО Железногорск, утвержденного Постановлением Администрации ЗАТО г. Железногорск от 31.07.2019 N 1583.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2) Размещен на официальном сайте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Перечень нормативных правовых актов, содержащих обязательные требования, соблюдение которых оценивается при осуществлении муниципального контроля в области торговой деятельности.</w:t>
      </w:r>
    </w:p>
    <w:p w:rsidR="00674CF0" w:rsidRDefault="00674CF0">
      <w:pPr>
        <w:pStyle w:val="ConsPlusNormal"/>
        <w:spacing w:before="220"/>
        <w:ind w:firstLine="540"/>
        <w:jc w:val="both"/>
      </w:pPr>
      <w:proofErr w:type="gramStart"/>
      <w:r>
        <w:t>3) Размещены на официальном сайте городского округа "Закрытое административно-территориальное образование Железногорск Красноярского края" тексты нормативных правовых актов, содержащих обязательные требования, соблюдение которых оценивается при осуществлении муниципального контроля в области торговой деятельности.</w:t>
      </w:r>
      <w:proofErr w:type="gramEnd"/>
    </w:p>
    <w:p w:rsidR="00674CF0" w:rsidRDefault="00674CF0">
      <w:pPr>
        <w:pStyle w:val="ConsPlusNormal"/>
        <w:spacing w:before="220"/>
        <w:ind w:firstLine="540"/>
        <w:jc w:val="both"/>
      </w:pPr>
      <w:r>
        <w:t>4) Размещен на официальном сайте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Перечень обязательных требований, соблюдение которых оценивается при осуществлении муниципального контроля в области торговой деятельности.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 xml:space="preserve">5) Разработана и размещена на официальном сайте городского округа "Закрытое административно-территориальное образование Железногорск Красноярского края" Программа профилактики нарушений обязательных требований при осуществлении муниципального контроля в области торговой деятельности на </w:t>
      </w:r>
      <w:proofErr w:type="gramStart"/>
      <w:r>
        <w:t>территории</w:t>
      </w:r>
      <w:proofErr w:type="gramEnd"/>
      <w:r>
        <w:t xml:space="preserve"> ЗАТО Железногорск на 2020 год.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6) Осуществляется консультирование по вопросам соблюдения обязательных требований законодательства в области торговой деятельности путем подготовки письменных ответов на поступающие обращения, а также специалистами при личном приеме индивидуальных предпринимателей, представителей юридических лиц.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Title"/>
        <w:jc w:val="center"/>
        <w:outlineLvl w:val="1"/>
      </w:pPr>
      <w:r>
        <w:t>2. ПЛАН МЕРОПРИЯТИЙ ПО ПРОФИЛАКТИКЕ НАРУШЕНИЙ НА 2021 ГОД</w:t>
      </w:r>
    </w:p>
    <w:p w:rsidR="00674CF0" w:rsidRDefault="00674C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65"/>
        <w:gridCol w:w="2098"/>
        <w:gridCol w:w="2154"/>
      </w:tblGrid>
      <w:tr w:rsidR="00674CF0">
        <w:tc>
          <w:tcPr>
            <w:tcW w:w="454" w:type="dxa"/>
          </w:tcPr>
          <w:p w:rsidR="00674CF0" w:rsidRDefault="00674CF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1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Размещение и поддержание в актуальном состоянии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 xml:space="preserve">асноярского края" Перечня нормативных правовых актов, содержащих обязательные требования, соблюдение которых оценивается при осуществлении муниципального контроля в области торговой деятельности, а также текстов соответствующих нормативных правовых </w:t>
            </w:r>
            <w:r>
              <w:lastRenderedPageBreak/>
              <w:t>актов или их отдельных частей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Размещение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информации о содержании новых 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3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Проведение консультаций по вопросам соблюдения обязательных требований, требований, установленных муниципальными правовыми актами по телефону, при личном приеме представителей подконтрольных субъектов, а также путем подготовки письменных ответов на обращения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Постоянно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4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proofErr w:type="gramStart"/>
            <w:r>
              <w:t>Обобщение практики осуществления муниципального контроля в области торговой деятельности и размещение на официальном сайте городского округа "Закрытое административно-территориальное образование Железногорск Красноярского края"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  <w:proofErr w:type="gramEnd"/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5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6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Подготовка и представление для утверждения программы профилактики нарушений на 2022 год и плановый период 2023 - 2024 годов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15 декабря 2021 года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</w:t>
            </w:r>
            <w:r>
              <w:lastRenderedPageBreak/>
              <w:t>Железногорск</w:t>
            </w:r>
          </w:p>
        </w:tc>
      </w:tr>
    </w:tbl>
    <w:p w:rsidR="00674CF0" w:rsidRDefault="00674CF0">
      <w:pPr>
        <w:pStyle w:val="ConsPlusNormal"/>
        <w:jc w:val="both"/>
      </w:pPr>
    </w:p>
    <w:p w:rsidR="00674CF0" w:rsidRDefault="00674CF0">
      <w:pPr>
        <w:pStyle w:val="ConsPlusTitle"/>
        <w:jc w:val="center"/>
        <w:outlineLvl w:val="1"/>
      </w:pPr>
      <w:r>
        <w:t>3. ПРОЕКТ ПЛАНА МЕРОПРИЯТИЙ ПО ПРОФИЛАКТИКЕ НАРУШЕНИЙ</w:t>
      </w:r>
    </w:p>
    <w:p w:rsidR="00674CF0" w:rsidRDefault="00674CF0">
      <w:pPr>
        <w:pStyle w:val="ConsPlusTitle"/>
        <w:jc w:val="center"/>
      </w:pPr>
      <w:r>
        <w:t>НА 2022 - 2023 ГОДЫ</w:t>
      </w:r>
    </w:p>
    <w:p w:rsidR="00674CF0" w:rsidRDefault="00674C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65"/>
        <w:gridCol w:w="2098"/>
        <w:gridCol w:w="2154"/>
      </w:tblGrid>
      <w:tr w:rsidR="00674CF0">
        <w:tc>
          <w:tcPr>
            <w:tcW w:w="454" w:type="dxa"/>
          </w:tcPr>
          <w:p w:rsidR="00674CF0" w:rsidRDefault="00674CF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1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Размещение и поддержание в актуальном состоянии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Перечня нормативных правовых актов, содержащих обязательные требования, соблюдение которых оценивается при осуществлении муниципального контроля в области торговой деятельности, а также текстов соответствующих нормативных правовых актов или их отдельных частей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Постоянно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2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Размещение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информации о содержании новых 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3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Проведение консультаций по вопросам соблюдения обязательных требований, требований, установленных муниципальными правовыми актами по телефону, при личном приеме представителей подконтрольных субъектов, а также путем подготовки письменных ответов на обращения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Постоянно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4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proofErr w:type="gramStart"/>
            <w:r>
              <w:t xml:space="preserve">Обобщение практики осуществления муниципального контроля в области торговой деятельности и размещение на официальном сайте городского округа "Закрытое административно-территориальное образование Железногорск Красноярского края" </w:t>
            </w:r>
            <w: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  <w:proofErr w:type="gramEnd"/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74CF0">
        <w:tc>
          <w:tcPr>
            <w:tcW w:w="454" w:type="dxa"/>
          </w:tcPr>
          <w:p w:rsidR="00674CF0" w:rsidRDefault="00674CF0">
            <w:pPr>
              <w:pStyle w:val="ConsPlusNormal"/>
            </w:pPr>
            <w:r>
              <w:t>6</w:t>
            </w:r>
          </w:p>
        </w:tc>
        <w:tc>
          <w:tcPr>
            <w:tcW w:w="4365" w:type="dxa"/>
          </w:tcPr>
          <w:p w:rsidR="00674CF0" w:rsidRDefault="00674CF0">
            <w:pPr>
              <w:pStyle w:val="ConsPlusNormal"/>
            </w:pPr>
            <w:r>
              <w:t>Подготовка и представление для утверждения программы профилактики нарушений на 2023 год и плановый период 2022 - 2023 годов</w:t>
            </w:r>
          </w:p>
        </w:tc>
        <w:tc>
          <w:tcPr>
            <w:tcW w:w="2098" w:type="dxa"/>
          </w:tcPr>
          <w:p w:rsidR="00674CF0" w:rsidRDefault="00674CF0">
            <w:pPr>
              <w:pStyle w:val="ConsPlusNormal"/>
            </w:pPr>
            <w:r>
              <w:t>15 декабря 2022 года, 15 декабря 2023 года</w:t>
            </w:r>
          </w:p>
        </w:tc>
        <w:tc>
          <w:tcPr>
            <w:tcW w:w="2154" w:type="dxa"/>
          </w:tcPr>
          <w:p w:rsidR="00674CF0" w:rsidRDefault="00674CF0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674CF0" w:rsidRDefault="00674CF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74C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4CF0" w:rsidRDefault="00674C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4CF0" w:rsidRDefault="00674CF0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674CF0" w:rsidRDefault="00674CF0">
      <w:pPr>
        <w:pStyle w:val="ConsPlusTitle"/>
        <w:spacing w:before="280"/>
        <w:jc w:val="center"/>
        <w:outlineLvl w:val="1"/>
      </w:pPr>
      <w:r>
        <w:t>6. ОТЧЕТНЫЕ ПОКАЗАТЕЛИ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ind w:firstLine="540"/>
        <w:jc w:val="both"/>
      </w:pPr>
      <w:r>
        <w:t>Для оценки мероприятий по профилактике нарушений и в целом программы профилактики нарушений на 2021 год и на последующие 2022 - 2023 годы устанавливаются следующие отчетные показатели: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количество проведенных проверок;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количество проведенных плановых проверок;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количество выявленных нарушений;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- количество направленных предостережений о недопустимости нарушения обязательных требований.</w:t>
      </w:r>
    </w:p>
    <w:p w:rsidR="00674CF0" w:rsidRDefault="00674CF0">
      <w:pPr>
        <w:pStyle w:val="ConsPlusNormal"/>
        <w:spacing w:before="220"/>
        <w:ind w:firstLine="540"/>
        <w:jc w:val="both"/>
      </w:pPr>
      <w:r>
        <w:t>Отчетные показатели по итогам календарного года отражаются в Программе профилактики на плановый период.</w:t>
      </w: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jc w:val="both"/>
      </w:pPr>
    </w:p>
    <w:p w:rsidR="00674CF0" w:rsidRDefault="00674C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59A" w:rsidRDefault="0036159A"/>
    <w:sectPr w:rsidR="0036159A" w:rsidSect="0017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4CF0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26589"/>
    <w:rsid w:val="001334EB"/>
    <w:rsid w:val="0013492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74CF0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9F4DEC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948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669C15F6B3DA728FF3C7CC7D991E2A2887FD611427434783E2B1F96BDA5A16202FBBFD890157738FBA0923E694AC1CB66F16850F7462DTAr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669C15F6B3DA728FF3C7CC7D991E2A28E79D711467434783E2B1F96BDA5A17002A3B3D8940B753EEEF6C378T3rD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669C15F6B3DA728FF3C7CC7D991E2A28E79DE124E7434783E2B1F96BDA5A17002A3B3D8940B753EEEF6C378T3r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88669C15F6B3DA728FF3C7CC7D991E2A28F78DD12427434783E2B1F96BDA5A16202FBBDD0941E2169B4A1CE7A3859C1C966F36E4CTFr4J" TargetMode="External"/><Relationship Id="rId10" Type="http://schemas.openxmlformats.org/officeDocument/2006/relationships/hyperlink" Target="consultantplus://offline/ref=A88669C15F6B3DA728FF2271D1B5CEEDA28225D313427861246A2D48C9EDA3F42242FDEA9BD4187438F0F7C57D3713908B2DFC6E4AEB4629B7B5B414T4r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8669C15F6B3DA728FF2271D1B5CEEDA28225D313427861246A2D48C9EDA3F42242FDEA9BD4187438F0F2C47F3713908B2DFC6E4AEB4629B7B5B414T4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11740</Characters>
  <Application>Microsoft Office Word</Application>
  <DocSecurity>0</DocSecurity>
  <Lines>97</Lines>
  <Paragraphs>27</Paragraphs>
  <ScaleCrop>false</ScaleCrop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</cp:revision>
  <dcterms:created xsi:type="dcterms:W3CDTF">2021-06-04T09:43:00Z</dcterms:created>
  <dcterms:modified xsi:type="dcterms:W3CDTF">2021-06-04T09:44:00Z</dcterms:modified>
</cp:coreProperties>
</file>